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1F17" w:rsidRDefault="00F20463">
      <w:pPr>
        <w:pStyle w:val="Title"/>
        <w:ind w:left="0"/>
      </w:pPr>
      <w:r>
        <w:t>Ag Produce and Home Ec.  Entry Blank Georgetown Fair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215900</wp:posOffset>
                </wp:positionV>
                <wp:extent cx="7239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4050" y="378000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215900</wp:posOffset>
                </wp:positionV>
                <wp:extent cx="723900" cy="1270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2" w14:textId="77777777" w:rsidR="00091F17" w:rsidRDefault="00F20463">
      <w:pPr>
        <w:tabs>
          <w:tab w:val="left" w:pos="7304"/>
        </w:tabs>
        <w:spacing w:line="415" w:lineRule="auto"/>
        <w:rPr>
          <w:rFonts w:ascii="Nimbus Roman No9 L" w:eastAsia="Nimbus Roman No9 L" w:hAnsi="Nimbus Roman No9 L" w:cs="Nimbus Roman No9 L"/>
          <w:i/>
          <w:sz w:val="35"/>
          <w:szCs w:val="35"/>
        </w:rPr>
      </w:pPr>
      <w:r>
        <w:rPr>
          <w:sz w:val="15"/>
          <w:szCs w:val="15"/>
        </w:rPr>
        <w:t xml:space="preserve">Exhibitor </w:t>
      </w:r>
      <w:proofErr w:type="gramStart"/>
      <w:r>
        <w:rPr>
          <w:sz w:val="15"/>
          <w:szCs w:val="15"/>
        </w:rPr>
        <w:t>#:_</w:t>
      </w:r>
      <w:proofErr w:type="gramEnd"/>
      <w:r>
        <w:rPr>
          <w:sz w:val="15"/>
          <w:szCs w:val="15"/>
        </w:rPr>
        <w:t>_____________________</w:t>
      </w:r>
    </w:p>
    <w:p w14:paraId="00000003" w14:textId="77777777" w:rsidR="00091F17" w:rsidRDefault="00F20463">
      <w:pPr>
        <w:pBdr>
          <w:top w:val="nil"/>
          <w:left w:val="nil"/>
          <w:bottom w:val="nil"/>
          <w:right w:val="nil"/>
          <w:between w:val="nil"/>
        </w:pBdr>
        <w:spacing w:line="172" w:lineRule="auto"/>
        <w:ind w:right="136"/>
        <w:rPr>
          <w:i/>
          <w:color w:val="000000"/>
          <w:sz w:val="15"/>
          <w:szCs w:val="15"/>
        </w:rPr>
      </w:pPr>
      <w:r>
        <w:rPr>
          <w:i/>
          <w:color w:val="000000"/>
          <w:sz w:val="15"/>
          <w:szCs w:val="15"/>
        </w:rPr>
        <w:t>Office Use Only</w:t>
      </w:r>
    </w:p>
    <w:p w14:paraId="00000004" w14:textId="77777777" w:rsidR="00091F17" w:rsidRDefault="00F2046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</w:p>
    <w:p w14:paraId="00000005" w14:textId="77777777" w:rsidR="00091F17" w:rsidRDefault="00F20463">
      <w:pPr>
        <w:ind w:left="144" w:right="212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All Advanced Ag Produce and Home Economics Entries Due Tues. August 3, </w:t>
      </w:r>
      <w:proofErr w:type="gramStart"/>
      <w:r>
        <w:rPr>
          <w:sz w:val="19"/>
          <w:szCs w:val="19"/>
        </w:rPr>
        <w:t>2021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at </w:t>
      </w:r>
      <w:r>
        <w:rPr>
          <w:sz w:val="19"/>
          <w:szCs w:val="19"/>
        </w:rPr>
        <w:t>6pm</w:t>
      </w:r>
    </w:p>
    <w:p w14:paraId="00000006" w14:textId="77777777" w:rsidR="00091F17" w:rsidRDefault="00F20463">
      <w:pPr>
        <w:pStyle w:val="Heading1"/>
        <w:spacing w:before="3"/>
        <w:ind w:left="144" w:right="163"/>
        <w:jc w:val="center"/>
      </w:pPr>
      <w:r>
        <w:rPr>
          <w:rFonts w:ascii="Nimbus Roman No9 L" w:eastAsia="Nimbus Roman No9 L" w:hAnsi="Nimbus Roman No9 L" w:cs="Nimbus Roman No9 L"/>
        </w:rPr>
        <w:t>A</w:t>
      </w:r>
      <w:r>
        <w:t>dvanced</w:t>
      </w:r>
      <w:r>
        <w:rPr>
          <w:rFonts w:ascii="DejaVu Serif" w:eastAsia="DejaVu Serif" w:hAnsi="DejaVu Serif" w:cs="DejaVu Serif"/>
          <w:b w:val="0"/>
          <w:i w:val="0"/>
        </w:rPr>
        <w:t xml:space="preserve"> </w:t>
      </w:r>
      <w:r>
        <w:t>Entries</w:t>
      </w:r>
      <w:r>
        <w:rPr>
          <w:rFonts w:ascii="DejaVu Serif" w:eastAsia="DejaVu Serif" w:hAnsi="DejaVu Serif" w:cs="DejaVu Serif"/>
          <w:b w:val="0"/>
          <w:i w:val="0"/>
        </w:rPr>
        <w:t xml:space="preserve"> </w:t>
      </w:r>
      <w:r>
        <w:t>will</w:t>
      </w:r>
      <w:r>
        <w:rPr>
          <w:rFonts w:ascii="DejaVu Serif" w:eastAsia="DejaVu Serif" w:hAnsi="DejaVu Serif" w:cs="DejaVu Serif"/>
          <w:b w:val="0"/>
          <w:i w:val="0"/>
        </w:rPr>
        <w:t xml:space="preserve"> </w:t>
      </w:r>
      <w:r>
        <w:t>need</w:t>
      </w:r>
      <w:r>
        <w:rPr>
          <w:rFonts w:ascii="DejaVu Serif" w:eastAsia="DejaVu Serif" w:hAnsi="DejaVu Serif" w:cs="DejaVu Serif"/>
          <w:b w:val="0"/>
          <w:i w:val="0"/>
        </w:rPr>
        <w:t xml:space="preserve"> </w:t>
      </w:r>
      <w:r>
        <w:t>to</w:t>
      </w:r>
      <w:r>
        <w:rPr>
          <w:rFonts w:ascii="DejaVu Serif" w:eastAsia="DejaVu Serif" w:hAnsi="DejaVu Serif" w:cs="DejaVu Serif"/>
          <w:b w:val="0"/>
          <w:i w:val="0"/>
        </w:rPr>
        <w:t xml:space="preserve"> </w:t>
      </w:r>
      <w:r>
        <w:t>be</w:t>
      </w:r>
      <w:r>
        <w:rPr>
          <w:rFonts w:ascii="DejaVu Serif" w:eastAsia="DejaVu Serif" w:hAnsi="DejaVu Serif" w:cs="DejaVu Serif"/>
          <w:b w:val="0"/>
          <w:i w:val="0"/>
        </w:rPr>
        <w:t xml:space="preserve"> </w:t>
      </w:r>
      <w:r>
        <w:t>physically</w:t>
      </w:r>
      <w:r>
        <w:rPr>
          <w:rFonts w:ascii="DejaVu Serif" w:eastAsia="DejaVu Serif" w:hAnsi="DejaVu Serif" w:cs="DejaVu Serif"/>
          <w:b w:val="0"/>
          <w:i w:val="0"/>
        </w:rPr>
        <w:t xml:space="preserve"> </w:t>
      </w:r>
      <w:r>
        <w:t>entered</w:t>
      </w:r>
      <w:r>
        <w:rPr>
          <w:rFonts w:ascii="DejaVu Serif" w:eastAsia="DejaVu Serif" w:hAnsi="DejaVu Serif" w:cs="DejaVu Serif"/>
          <w:b w:val="0"/>
          <w:i w:val="0"/>
        </w:rPr>
        <w:t xml:space="preserve"> </w:t>
      </w:r>
      <w:r>
        <w:t>on</w:t>
      </w:r>
      <w:r>
        <w:rPr>
          <w:rFonts w:ascii="DejaVu Serif" w:eastAsia="DejaVu Serif" w:hAnsi="DejaVu Serif" w:cs="DejaVu Serif"/>
          <w:b w:val="0"/>
          <w:i w:val="0"/>
        </w:rPr>
        <w:t xml:space="preserve"> </w:t>
      </w:r>
      <w:r>
        <w:t>Saturday,</w:t>
      </w:r>
      <w:r>
        <w:rPr>
          <w:rFonts w:ascii="DejaVu Serif" w:eastAsia="DejaVu Serif" w:hAnsi="DejaVu Serif" w:cs="DejaVu Serif"/>
          <w:b w:val="0"/>
          <w:i w:val="0"/>
        </w:rPr>
        <w:t xml:space="preserve"> </w:t>
      </w:r>
      <w:r>
        <w:t xml:space="preserve">August </w:t>
      </w:r>
      <w:r>
        <w:rPr>
          <w:rFonts w:ascii="DejaVu Serif" w:eastAsia="DejaVu Serif" w:hAnsi="DejaVu Serif" w:cs="DejaVu Serif"/>
          <w:b w:val="0"/>
          <w:i w:val="0"/>
        </w:rPr>
        <w:t>7</w:t>
      </w:r>
      <w:r>
        <w:t>,</w:t>
      </w:r>
      <w:r>
        <w:rPr>
          <w:rFonts w:ascii="DejaVu Serif" w:eastAsia="DejaVu Serif" w:hAnsi="DejaVu Serif" w:cs="DejaVu Serif"/>
          <w:b w:val="0"/>
          <w:i w:val="0"/>
        </w:rPr>
        <w:t xml:space="preserve"> </w:t>
      </w:r>
      <w:r>
        <w:t>2021</w:t>
      </w:r>
    </w:p>
    <w:p w14:paraId="00000007" w14:textId="77777777" w:rsidR="00091F17" w:rsidRDefault="00F20463">
      <w:pPr>
        <w:tabs>
          <w:tab w:val="left" w:pos="3900"/>
        </w:tabs>
        <w:spacing w:before="161" w:line="285" w:lineRule="auto"/>
        <w:ind w:left="119"/>
        <w:rPr>
          <w:rFonts w:ascii="Nimbus Roman No9 L" w:eastAsia="Nimbus Roman No9 L" w:hAnsi="Nimbus Roman No9 L" w:cs="Nimbus Roman No9 L"/>
          <w:b/>
          <w:i/>
          <w:sz w:val="23"/>
          <w:szCs w:val="23"/>
        </w:rPr>
      </w:pPr>
      <w:r>
        <w:rPr>
          <w:rFonts w:ascii="Nimbus Roman No9 L" w:eastAsia="Nimbus Roman No9 L" w:hAnsi="Nimbus Roman No9 L" w:cs="Nimbus Roman No9 L"/>
          <w:b/>
          <w:i/>
          <w:sz w:val="23"/>
          <w:szCs w:val="23"/>
        </w:rPr>
        <w:t>SS Number</w:t>
      </w:r>
      <w:r>
        <w:rPr>
          <w:rFonts w:ascii="Nimbus Roman No9 L" w:eastAsia="Nimbus Roman No9 L" w:hAnsi="Nimbus Roman No9 L" w:cs="Nimbus Roman No9 L"/>
          <w:b/>
          <w:i/>
          <w:sz w:val="23"/>
          <w:szCs w:val="23"/>
          <w:u w:val="single"/>
        </w:rPr>
        <w:t xml:space="preserve"> </w:t>
      </w:r>
      <w:r>
        <w:rPr>
          <w:rFonts w:ascii="Nimbus Roman No9 L" w:eastAsia="Nimbus Roman No9 L" w:hAnsi="Nimbus Roman No9 L" w:cs="Nimbus Roman No9 L"/>
          <w:b/>
          <w:i/>
          <w:sz w:val="23"/>
          <w:szCs w:val="23"/>
          <w:u w:val="single"/>
        </w:rPr>
        <w:tab/>
      </w:r>
      <w:r>
        <w:rPr>
          <w:rFonts w:ascii="Nimbus Roman No9 L" w:eastAsia="Nimbus Roman No9 L" w:hAnsi="Nimbus Roman No9 L" w:cs="Nimbus Roman No9 L"/>
          <w:b/>
          <w:i/>
          <w:sz w:val="23"/>
          <w:szCs w:val="23"/>
        </w:rPr>
        <w:t>Entries not accepted without SS Number</w:t>
      </w:r>
    </w:p>
    <w:p w14:paraId="00000008" w14:textId="77777777" w:rsidR="00091F17" w:rsidRDefault="00F20463">
      <w:pPr>
        <w:spacing w:line="259" w:lineRule="auto"/>
        <w:ind w:left="120"/>
        <w:rPr>
          <w:rFonts w:ascii="Nimbus Roman No9 L" w:eastAsia="Nimbus Roman No9 L" w:hAnsi="Nimbus Roman No9 L" w:cs="Nimbus Roman No9 L"/>
          <w:b/>
          <w:i/>
          <w:sz w:val="21"/>
          <w:szCs w:val="21"/>
        </w:rPr>
      </w:pPr>
      <w:r>
        <w:rPr>
          <w:rFonts w:ascii="Nimbus Roman No9 L" w:eastAsia="Nimbus Roman No9 L" w:hAnsi="Nimbus Roman No9 L" w:cs="Nimbus Roman No9 L"/>
          <w:b/>
          <w:i/>
          <w:sz w:val="21"/>
          <w:szCs w:val="21"/>
        </w:rPr>
        <w:t>** All Entries must pay an entry fee in advance. **</w:t>
      </w:r>
    </w:p>
    <w:p w14:paraId="00000009" w14:textId="77777777" w:rsidR="00091F17" w:rsidRDefault="00091F1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Nimbus Roman No9 L" w:eastAsia="Nimbus Roman No9 L" w:hAnsi="Nimbus Roman No9 L" w:cs="Nimbus Roman No9 L"/>
          <w:b/>
          <w:i/>
          <w:color w:val="000000"/>
          <w:sz w:val="21"/>
          <w:szCs w:val="21"/>
        </w:rPr>
        <w:sectPr w:rsidR="00091F17">
          <w:pgSz w:w="9360" w:h="15840"/>
          <w:pgMar w:top="700" w:right="580" w:bottom="280" w:left="600" w:header="720" w:footer="720" w:gutter="0"/>
          <w:pgNumType w:start="1"/>
          <w:cols w:space="720"/>
        </w:sectPr>
      </w:pPr>
    </w:p>
    <w:p w14:paraId="4501DE40" w14:textId="77777777" w:rsidR="00F20463" w:rsidRDefault="00F20463">
      <w:pPr>
        <w:pBdr>
          <w:top w:val="nil"/>
          <w:left w:val="nil"/>
          <w:bottom w:val="nil"/>
          <w:right w:val="nil"/>
          <w:between w:val="nil"/>
        </w:pBdr>
        <w:tabs>
          <w:tab w:val="left" w:pos="3016"/>
          <w:tab w:val="left" w:pos="5962"/>
        </w:tabs>
        <w:spacing w:before="80" w:line="506" w:lineRule="auto"/>
        <w:ind w:left="117" w:right="38" w:firstLine="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Last Name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  <w:r>
        <w:rPr>
          <w:color w:val="000000"/>
          <w:sz w:val="15"/>
          <w:szCs w:val="15"/>
        </w:rPr>
        <w:t xml:space="preserve">_ </w:t>
      </w:r>
    </w:p>
    <w:p w14:paraId="0000000A" w14:textId="05C43D10" w:rsidR="00091F17" w:rsidRDefault="00F20463">
      <w:pPr>
        <w:pBdr>
          <w:top w:val="nil"/>
          <w:left w:val="nil"/>
          <w:bottom w:val="nil"/>
          <w:right w:val="nil"/>
          <w:between w:val="nil"/>
        </w:pBdr>
        <w:tabs>
          <w:tab w:val="left" w:pos="3016"/>
          <w:tab w:val="left" w:pos="5962"/>
        </w:tabs>
        <w:spacing w:before="80" w:line="506" w:lineRule="auto"/>
        <w:ind w:left="117" w:right="38" w:firstLine="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First </w:t>
      </w:r>
      <w:r>
        <w:rPr>
          <w:color w:val="000000"/>
          <w:sz w:val="15"/>
          <w:szCs w:val="15"/>
        </w:rPr>
        <w:t>Name</w:t>
      </w:r>
      <w:r>
        <w:rPr>
          <w:color w:val="000000"/>
          <w:sz w:val="15"/>
          <w:szCs w:val="15"/>
          <w:u w:val="single"/>
        </w:rPr>
        <w:t xml:space="preserve"> _____________________________</w:t>
      </w:r>
      <w:proofErr w:type="gramStart"/>
      <w:r w:rsidRPr="00F20463"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</w:rPr>
        <w:t xml:space="preserve"> Address</w:t>
      </w:r>
      <w:proofErr w:type="gramEnd"/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</w:p>
    <w:p w14:paraId="0000000B" w14:textId="77777777" w:rsidR="00091F17" w:rsidRDefault="00F20463">
      <w:pPr>
        <w:pBdr>
          <w:top w:val="nil"/>
          <w:left w:val="nil"/>
          <w:bottom w:val="nil"/>
          <w:right w:val="nil"/>
          <w:between w:val="nil"/>
        </w:pBdr>
        <w:spacing w:before="80" w:line="252" w:lineRule="auto"/>
        <w:ind w:left="320" w:right="130" w:hanging="68"/>
        <w:rPr>
          <w:color w:val="000000"/>
          <w:sz w:val="15"/>
          <w:szCs w:val="15"/>
        </w:rPr>
      </w:pPr>
      <w:r>
        <w:br w:type="column"/>
      </w:r>
      <w:r>
        <w:rPr>
          <w:color w:val="000000"/>
          <w:sz w:val="15"/>
          <w:szCs w:val="15"/>
        </w:rPr>
        <w:t>Have You Exhibited</w:t>
      </w:r>
    </w:p>
    <w:p w14:paraId="0000000C" w14:textId="26E1C57D" w:rsidR="00091F17" w:rsidRDefault="00F20463">
      <w:pPr>
        <w:pBdr>
          <w:top w:val="nil"/>
          <w:left w:val="nil"/>
          <w:bottom w:val="nil"/>
          <w:right w:val="nil"/>
          <w:between w:val="nil"/>
        </w:pBdr>
        <w:spacing w:before="1"/>
        <w:ind w:left="117"/>
        <w:rPr>
          <w:color w:val="000000"/>
          <w:sz w:val="15"/>
          <w:szCs w:val="15"/>
        </w:rPr>
        <w:sectPr w:rsidR="00091F17">
          <w:type w:val="continuous"/>
          <w:pgSz w:w="9360" w:h="15840"/>
          <w:pgMar w:top="700" w:right="580" w:bottom="280" w:left="600" w:header="720" w:footer="720" w:gutter="0"/>
          <w:cols w:num="2" w:space="720" w:equalWidth="0">
            <w:col w:w="3569" w:space="1042"/>
            <w:col w:w="3569" w:space="0"/>
          </w:cols>
        </w:sectPr>
      </w:pPr>
      <w:r>
        <w:rPr>
          <w:color w:val="000000"/>
          <w:sz w:val="15"/>
          <w:szCs w:val="15"/>
        </w:rPr>
        <w:t>here Bef</w:t>
      </w:r>
      <w:r>
        <w:rPr>
          <w:color w:val="000000"/>
          <w:sz w:val="15"/>
          <w:szCs w:val="15"/>
        </w:rPr>
        <w:t>o</w:t>
      </w:r>
      <w:r>
        <w:rPr>
          <w:color w:val="000000"/>
          <w:sz w:val="15"/>
          <w:szCs w:val="15"/>
        </w:rPr>
        <w:t>r</w:t>
      </w:r>
      <w:r>
        <w:rPr>
          <w:color w:val="000000"/>
          <w:sz w:val="15"/>
          <w:szCs w:val="15"/>
        </w:rPr>
        <w:t>e</w:t>
      </w:r>
      <w:r>
        <w:rPr>
          <w:color w:val="000000"/>
          <w:sz w:val="15"/>
          <w:szCs w:val="15"/>
        </w:rPr>
        <w:t xml:space="preserve">? Y or N (Circle One) </w:t>
      </w:r>
    </w:p>
    <w:p w14:paraId="0000000D" w14:textId="16E5B3E3" w:rsidR="00091F17" w:rsidRDefault="00F20463" w:rsidP="00F20463">
      <w:pPr>
        <w:pBdr>
          <w:top w:val="nil"/>
          <w:left w:val="nil"/>
          <w:bottom w:val="nil"/>
          <w:right w:val="nil"/>
          <w:between w:val="nil"/>
        </w:pBdr>
        <w:tabs>
          <w:tab w:val="left" w:pos="895"/>
          <w:tab w:val="left" w:pos="2720"/>
          <w:tab w:val="left" w:pos="3093"/>
          <w:tab w:val="left" w:pos="4222"/>
          <w:tab w:val="left" w:pos="6113"/>
        </w:tabs>
        <w:spacing w:line="506" w:lineRule="auto"/>
        <w:ind w:left="113" w:right="38"/>
        <w:rPr>
          <w:color w:val="000000"/>
          <w:sz w:val="15"/>
          <w:szCs w:val="15"/>
          <w:u w:val="single"/>
        </w:rPr>
      </w:pPr>
      <w:r>
        <w:rPr>
          <w:color w:val="000000"/>
          <w:sz w:val="15"/>
          <w:szCs w:val="15"/>
        </w:rPr>
        <w:t>Town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  <w:r>
        <w:rPr>
          <w:color w:val="000000"/>
          <w:sz w:val="15"/>
          <w:szCs w:val="15"/>
          <w:u w:val="single"/>
        </w:rPr>
        <w:tab/>
      </w:r>
      <w:r>
        <w:rPr>
          <w:color w:val="000000"/>
          <w:sz w:val="15"/>
          <w:szCs w:val="15"/>
        </w:rPr>
        <w:t>State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  <w:t>_____</w:t>
      </w:r>
      <w:r>
        <w:rPr>
          <w:color w:val="000000"/>
          <w:sz w:val="15"/>
          <w:szCs w:val="15"/>
          <w:u w:val="single"/>
        </w:rPr>
        <w:br/>
      </w:r>
      <w:r>
        <w:rPr>
          <w:color w:val="000000"/>
          <w:sz w:val="15"/>
          <w:szCs w:val="15"/>
        </w:rPr>
        <w:t>Zip</w:t>
      </w:r>
      <w:r>
        <w:rPr>
          <w:color w:val="000000"/>
          <w:sz w:val="15"/>
          <w:szCs w:val="15"/>
          <w:u w:val="single"/>
        </w:rPr>
        <w:tab/>
      </w:r>
      <w:r>
        <w:rPr>
          <w:color w:val="000000"/>
          <w:sz w:val="15"/>
          <w:szCs w:val="15"/>
        </w:rPr>
        <w:t xml:space="preserve"> Age</w:t>
      </w:r>
      <w:r>
        <w:rPr>
          <w:color w:val="000000"/>
          <w:sz w:val="15"/>
          <w:szCs w:val="15"/>
          <w:u w:val="single"/>
        </w:rPr>
        <w:t>____________________________</w:t>
      </w:r>
    </w:p>
    <w:p w14:paraId="12025096" w14:textId="77777777" w:rsidR="00F20463" w:rsidRDefault="00F20463">
      <w:pPr>
        <w:pBdr>
          <w:top w:val="nil"/>
          <w:left w:val="nil"/>
          <w:bottom w:val="nil"/>
          <w:right w:val="nil"/>
          <w:between w:val="nil"/>
        </w:pBdr>
        <w:tabs>
          <w:tab w:val="left" w:pos="895"/>
          <w:tab w:val="left" w:pos="2720"/>
          <w:tab w:val="left" w:pos="3093"/>
          <w:tab w:val="left" w:pos="4222"/>
          <w:tab w:val="left" w:pos="6113"/>
        </w:tabs>
        <w:spacing w:line="506" w:lineRule="auto"/>
        <w:ind w:left="113" w:right="38" w:firstLine="1"/>
        <w:rPr>
          <w:color w:val="000000"/>
          <w:sz w:val="15"/>
          <w:szCs w:val="15"/>
          <w:u w:val="single"/>
        </w:rPr>
      </w:pPr>
      <w:r>
        <w:rPr>
          <w:color w:val="000000"/>
          <w:sz w:val="15"/>
          <w:szCs w:val="15"/>
        </w:rPr>
        <w:t>Birthday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  <w:r>
        <w:rPr>
          <w:color w:val="000000"/>
          <w:sz w:val="15"/>
          <w:szCs w:val="15"/>
          <w:u w:val="single"/>
        </w:rPr>
        <w:tab/>
      </w:r>
    </w:p>
    <w:p w14:paraId="0000000E" w14:textId="60009934" w:rsidR="00091F17" w:rsidRDefault="00F20463">
      <w:pPr>
        <w:pBdr>
          <w:top w:val="nil"/>
          <w:left w:val="nil"/>
          <w:bottom w:val="nil"/>
          <w:right w:val="nil"/>
          <w:between w:val="nil"/>
        </w:pBdr>
        <w:tabs>
          <w:tab w:val="left" w:pos="895"/>
          <w:tab w:val="left" w:pos="2720"/>
          <w:tab w:val="left" w:pos="3093"/>
          <w:tab w:val="left" w:pos="4222"/>
          <w:tab w:val="left" w:pos="6113"/>
        </w:tabs>
        <w:spacing w:line="506" w:lineRule="auto"/>
        <w:ind w:left="113" w:right="38" w:firstLine="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Phone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  <w:r>
        <w:rPr>
          <w:color w:val="000000"/>
          <w:sz w:val="15"/>
          <w:szCs w:val="15"/>
          <w:u w:val="single"/>
        </w:rPr>
        <w:tab/>
        <w:t xml:space="preserve"> </w:t>
      </w:r>
    </w:p>
    <w:p w14:paraId="0000000F" w14:textId="660A7E4F" w:rsidR="00091F17" w:rsidRDefault="00F20463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13" w:firstLine="231"/>
        <w:rPr>
          <w:color w:val="000000"/>
          <w:sz w:val="15"/>
          <w:szCs w:val="15"/>
        </w:rPr>
        <w:sectPr w:rsidR="00091F17">
          <w:type w:val="continuous"/>
          <w:pgSz w:w="9360" w:h="15840"/>
          <w:pgMar w:top="700" w:right="580" w:bottom="280" w:left="600" w:header="720" w:footer="720" w:gutter="0"/>
          <w:cols w:num="2" w:space="720" w:equalWidth="0">
            <w:col w:w="3620" w:space="940"/>
            <w:col w:w="3620" w:space="0"/>
          </w:cols>
        </w:sectPr>
      </w:pPr>
      <w:r>
        <w:br w:type="column"/>
      </w:r>
    </w:p>
    <w:p w14:paraId="00000010" w14:textId="77777777" w:rsidR="00091F17" w:rsidRDefault="00F20463">
      <w:pPr>
        <w:pBdr>
          <w:top w:val="nil"/>
          <w:left w:val="nil"/>
          <w:bottom w:val="nil"/>
          <w:right w:val="nil"/>
          <w:between w:val="nil"/>
        </w:pBdr>
        <w:tabs>
          <w:tab w:val="left" w:pos="3213"/>
          <w:tab w:val="left" w:pos="7876"/>
        </w:tabs>
        <w:spacing w:line="172" w:lineRule="auto"/>
        <w:ind w:left="111"/>
        <w:rPr>
          <w:color w:val="000000"/>
          <w:sz w:val="15"/>
          <w:szCs w:val="15"/>
        </w:rPr>
      </w:pPr>
      <w:r>
        <w:rPr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451168</wp:posOffset>
                </wp:positionH>
                <wp:positionV relativeFrom="page">
                  <wp:posOffset>7904798</wp:posOffset>
                </wp:positionV>
                <wp:extent cx="5060315" cy="157353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0605" y="2997998"/>
                          <a:ext cx="5050790" cy="1564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CF18D5" w14:textId="77777777" w:rsidR="00091F17" w:rsidRDefault="00091F17">
                            <w:pPr>
                              <w:spacing w:before="3"/>
                              <w:textDirection w:val="btLr"/>
                            </w:pPr>
                          </w:p>
                          <w:p w14:paraId="06F88B29" w14:textId="04B61E65" w:rsidR="00091F17" w:rsidRDefault="00F20463">
                            <w:pPr>
                              <w:ind w:left="223" w:right="220" w:firstLine="22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URW Chancery L" w:eastAsia="URW Chancery L" w:hAnsi="URW Chancery L" w:cs="URW Chancery L"/>
                                <w:i/>
                                <w:color w:val="FFFFFF"/>
                                <w:sz w:val="17"/>
                              </w:rPr>
                              <w:t xml:space="preserve">All Advanced Ag Produce and Home Ec. Entries will be eligible for </w:t>
                            </w:r>
                            <w:proofErr w:type="gramStart"/>
                            <w:r>
                              <w:rPr>
                                <w:rFonts w:ascii="URW Chancery L" w:eastAsia="URW Chancery L" w:hAnsi="URW Chancery L" w:cs="URW Chancery L"/>
                                <w:i/>
                                <w:color w:val="FFFFFF"/>
                                <w:sz w:val="17"/>
                              </w:rPr>
                              <w:t>Expedited</w:t>
                            </w:r>
                            <w:r>
                              <w:rPr>
                                <w:rFonts w:ascii="URW Chancery L" w:eastAsia="URW Chancery L" w:hAnsi="URW Chancery L" w:cs="URW Chancery L"/>
                                <w:i/>
                                <w:color w:val="00000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Nimbus Roman No9 L" w:eastAsia="Nimbus Roman No9 L" w:hAnsi="Nimbus Roman No9 L" w:cs="Nimbus Roman No9 L"/>
                                <w:i/>
                                <w:color w:val="000000"/>
                                <w:sz w:val="2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7"/>
                              </w:rPr>
                              <w:t>physical</w:t>
                            </w:r>
                            <w:proofErr w:type="gramEnd"/>
                            <w:r>
                              <w:rPr>
                                <w:color w:val="FFFFFF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7"/>
                              </w:rPr>
                              <w:t>Entry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7"/>
                              </w:rPr>
                              <w:t>Tuesday</w:t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7"/>
                              </w:rPr>
                              <w:t>Aug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7"/>
                              </w:rPr>
                              <w:t>3,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7"/>
                              </w:rPr>
                              <w:t>2021.</w:t>
                            </w:r>
                          </w:p>
                          <w:p w14:paraId="67522581" w14:textId="1CCD29AE" w:rsidR="00091F17" w:rsidRDefault="00F20463" w:rsidP="00F20463">
                            <w:pPr>
                              <w:spacing w:before="187" w:line="270" w:lineRule="auto"/>
                              <w:ind w:left="223" w:right="218" w:firstLine="22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URW Chancery L" w:eastAsia="URW Chancery L" w:hAnsi="URW Chancery L" w:cs="URW Chancery L"/>
                                <w:i/>
                                <w:color w:val="FFFFFF"/>
                                <w:sz w:val="17"/>
                              </w:rPr>
                              <w:t xml:space="preserve">Persons placing Advanced Entries should report to Fair Office to </w:t>
                            </w:r>
                            <w:proofErr w:type="spellStart"/>
                            <w:r>
                              <w:rPr>
                                <w:rFonts w:ascii="URW Chancery L" w:eastAsia="URW Chancery L" w:hAnsi="URW Chancery L" w:cs="URW Chancery L"/>
                                <w:i/>
                                <w:color w:val="FFFFFF"/>
                                <w:sz w:val="17"/>
                              </w:rPr>
                              <w:t>pickup</w:t>
                            </w:r>
                            <w:proofErr w:type="spellEnd"/>
                            <w:r>
                              <w:rPr>
                                <w:rFonts w:ascii="URW Chancery L" w:eastAsia="URW Chancery L" w:hAnsi="URW Chancery L" w:cs="URW Chancery L"/>
                                <w:i/>
                                <w:color w:val="FFFFFF"/>
                                <w:sz w:val="17"/>
                              </w:rPr>
                              <w:t xml:space="preserve"> their Exhibitor Ticket, Printed List of Entries,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URW Chancery L" w:eastAsia="URW Chancery L" w:hAnsi="URW Chancery L" w:cs="URW Chancery L"/>
                                <w:i/>
                                <w:color w:val="FFFFFF"/>
                                <w:sz w:val="17"/>
                              </w:rPr>
                              <w:t>and Pre-Printed Exhibit Tags</w:t>
                            </w:r>
                          </w:p>
                          <w:p w14:paraId="5575B368" w14:textId="77777777" w:rsidR="00091F17" w:rsidRDefault="00091F17">
                            <w:pPr>
                              <w:spacing w:before="6"/>
                              <w:textDirection w:val="btLr"/>
                            </w:pPr>
                          </w:p>
                          <w:p w14:paraId="1F708C0D" w14:textId="77777777" w:rsidR="00091F17" w:rsidRDefault="00F20463">
                            <w:pPr>
                              <w:ind w:left="222" w:right="220" w:firstLine="22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URW Chancery L" w:eastAsia="URW Chancery L" w:hAnsi="URW Chancery L" w:cs="URW Chancery L"/>
                                <w:i/>
                                <w:color w:val="FFFFFF"/>
                                <w:sz w:val="17"/>
                              </w:rPr>
                              <w:t>Advanced entries remain open and can be changed, revised, or additions</w:t>
                            </w:r>
                            <w:r>
                              <w:rPr>
                                <w:rFonts w:ascii="URW Chancery L" w:eastAsia="URW Chancery L" w:hAnsi="URW Chancery L" w:cs="URW Chancery L"/>
                                <w:i/>
                                <w:color w:val="00000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URW Chancery L" w:eastAsia="URW Chancery L" w:hAnsi="URW Chancery L" w:cs="URW Chancery L"/>
                                <w:i/>
                                <w:color w:val="FFFFFF"/>
                                <w:sz w:val="17"/>
                              </w:rPr>
                              <w:t>made as needed on O</w:t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7"/>
                              </w:rPr>
                              <w:t>fficial Entry D</w:t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17"/>
                              </w:rPr>
                              <w:t>ay Sat., Aug 7, 2021.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35.55pt;margin-top:622.45pt;width:398.45pt;height:123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" fillcolor="black" stroked="f">
                <v:textbox inset="0,0,0,0">
                  <w:txbxContent>
                    <w:p w14:paraId="3FCF18D5" w14:textId="77777777" w:rsidR="00091F17" w:rsidRDefault="00091F17">
                      <w:pPr>
                        <w:spacing w:before="3"/>
                        <w:textDirection w:val="btLr"/>
                      </w:pPr>
                    </w:p>
                    <w:p w14:paraId="06F88B29" w14:textId="04B61E65" w:rsidR="00091F17" w:rsidRDefault="00F20463">
                      <w:pPr>
                        <w:ind w:left="223" w:right="220" w:firstLine="223"/>
                        <w:jc w:val="center"/>
                        <w:textDirection w:val="btLr"/>
                      </w:pPr>
                      <w:r>
                        <w:rPr>
                          <w:rFonts w:ascii="URW Chancery L" w:eastAsia="URW Chancery L" w:hAnsi="URW Chancery L" w:cs="URW Chancery L"/>
                          <w:i/>
                          <w:color w:val="FFFFFF"/>
                          <w:sz w:val="17"/>
                        </w:rPr>
                        <w:t xml:space="preserve">All Advanced Ag Produce and Home Ec. Entries will be eligible for </w:t>
                      </w:r>
                      <w:proofErr w:type="gramStart"/>
                      <w:r>
                        <w:rPr>
                          <w:rFonts w:ascii="URW Chancery L" w:eastAsia="URW Chancery L" w:hAnsi="URW Chancery L" w:cs="URW Chancery L"/>
                          <w:i/>
                          <w:color w:val="FFFFFF"/>
                          <w:sz w:val="17"/>
                        </w:rPr>
                        <w:t>Expedited</w:t>
                      </w:r>
                      <w:r>
                        <w:rPr>
                          <w:rFonts w:ascii="URW Chancery L" w:eastAsia="URW Chancery L" w:hAnsi="URW Chancery L" w:cs="URW Chancery L"/>
                          <w:i/>
                          <w:color w:val="000000"/>
                          <w:sz w:val="17"/>
                        </w:rPr>
                        <w:t xml:space="preserve"> </w:t>
                      </w:r>
                      <w:r>
                        <w:rPr>
                          <w:rFonts w:ascii="Nimbus Roman No9 L" w:eastAsia="Nimbus Roman No9 L" w:hAnsi="Nimbus Roman No9 L" w:cs="Nimbus Roman No9 L"/>
                          <w:i/>
                          <w:color w:val="000000"/>
                          <w:sz w:val="28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FFFFFF"/>
                          <w:sz w:val="17"/>
                        </w:rPr>
                        <w:t>physical</w:t>
                      </w:r>
                      <w:proofErr w:type="gramEnd"/>
                      <w:r>
                        <w:rPr>
                          <w:color w:val="FFFFFF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FFFFFF"/>
                          <w:sz w:val="17"/>
                        </w:rPr>
                        <w:t>Entry</w:t>
                      </w:r>
                      <w:r>
                        <w:rPr>
                          <w:color w:val="FFFFFF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FFFFFF"/>
                          <w:sz w:val="17"/>
                        </w:rPr>
                        <w:t>on</w:t>
                      </w:r>
                      <w:r>
                        <w:rPr>
                          <w:color w:val="FFFFFF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FFFFFF"/>
                          <w:sz w:val="17"/>
                        </w:rPr>
                        <w:t>Tuesday</w:t>
                      </w:r>
                      <w:r>
                        <w:rPr>
                          <w:rFonts w:ascii="Verdana" w:eastAsia="Verdana" w:hAnsi="Verdana" w:cs="Verdana"/>
                          <w:color w:val="FFFFFF"/>
                          <w:sz w:val="17"/>
                        </w:rPr>
                        <w:t>,</w:t>
                      </w:r>
                      <w:r>
                        <w:rPr>
                          <w:color w:val="FFFFFF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FFFFFF"/>
                          <w:sz w:val="17"/>
                        </w:rPr>
                        <w:t>Aug</w:t>
                      </w:r>
                      <w:r>
                        <w:rPr>
                          <w:color w:val="FFFFFF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FFFFFF"/>
                          <w:sz w:val="17"/>
                        </w:rPr>
                        <w:t>3,</w:t>
                      </w:r>
                      <w:r>
                        <w:rPr>
                          <w:color w:val="FFFFFF"/>
                          <w:sz w:val="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FFFFFF"/>
                          <w:sz w:val="17"/>
                        </w:rPr>
                        <w:t>2021.</w:t>
                      </w:r>
                    </w:p>
                    <w:p w14:paraId="67522581" w14:textId="1CCD29AE" w:rsidR="00091F17" w:rsidRDefault="00F20463" w:rsidP="00F20463">
                      <w:pPr>
                        <w:spacing w:before="187" w:line="270" w:lineRule="auto"/>
                        <w:ind w:left="223" w:right="218" w:firstLine="223"/>
                        <w:jc w:val="center"/>
                        <w:textDirection w:val="btLr"/>
                      </w:pPr>
                      <w:r>
                        <w:rPr>
                          <w:rFonts w:ascii="URW Chancery L" w:eastAsia="URW Chancery L" w:hAnsi="URW Chancery L" w:cs="URW Chancery L"/>
                          <w:i/>
                          <w:color w:val="FFFFFF"/>
                          <w:sz w:val="17"/>
                        </w:rPr>
                        <w:t xml:space="preserve">Persons placing Advanced Entries should report to Fair Office to </w:t>
                      </w:r>
                      <w:proofErr w:type="spellStart"/>
                      <w:r>
                        <w:rPr>
                          <w:rFonts w:ascii="URW Chancery L" w:eastAsia="URW Chancery L" w:hAnsi="URW Chancery L" w:cs="URW Chancery L"/>
                          <w:i/>
                          <w:color w:val="FFFFFF"/>
                          <w:sz w:val="17"/>
                        </w:rPr>
                        <w:t>pickup</w:t>
                      </w:r>
                      <w:proofErr w:type="spellEnd"/>
                      <w:r>
                        <w:rPr>
                          <w:rFonts w:ascii="URW Chancery L" w:eastAsia="URW Chancery L" w:hAnsi="URW Chancery L" w:cs="URW Chancery L"/>
                          <w:i/>
                          <w:color w:val="FFFFFF"/>
                          <w:sz w:val="17"/>
                        </w:rPr>
                        <w:t xml:space="preserve"> their Exhibitor Ticket, Printed List of Entries,</w:t>
                      </w:r>
                      <w:r>
                        <w:t xml:space="preserve"> </w:t>
                      </w:r>
                      <w:r>
                        <w:rPr>
                          <w:rFonts w:ascii="URW Chancery L" w:eastAsia="URW Chancery L" w:hAnsi="URW Chancery L" w:cs="URW Chancery L"/>
                          <w:i/>
                          <w:color w:val="FFFFFF"/>
                          <w:sz w:val="17"/>
                        </w:rPr>
                        <w:t>and Pre-Printed Exhibit Tags</w:t>
                      </w:r>
                    </w:p>
                    <w:p w14:paraId="5575B368" w14:textId="77777777" w:rsidR="00091F17" w:rsidRDefault="00091F17">
                      <w:pPr>
                        <w:spacing w:before="6"/>
                        <w:textDirection w:val="btLr"/>
                      </w:pPr>
                    </w:p>
                    <w:p w14:paraId="1F708C0D" w14:textId="77777777" w:rsidR="00091F17" w:rsidRDefault="00F20463">
                      <w:pPr>
                        <w:ind w:left="222" w:right="220" w:firstLine="222"/>
                        <w:jc w:val="center"/>
                        <w:textDirection w:val="btLr"/>
                      </w:pPr>
                      <w:r>
                        <w:rPr>
                          <w:rFonts w:ascii="URW Chancery L" w:eastAsia="URW Chancery L" w:hAnsi="URW Chancery L" w:cs="URW Chancery L"/>
                          <w:i/>
                          <w:color w:val="FFFFFF"/>
                          <w:sz w:val="17"/>
                        </w:rPr>
                        <w:t>Advanced entries remain open and can be changed, revised, or additions</w:t>
                      </w:r>
                      <w:r>
                        <w:rPr>
                          <w:rFonts w:ascii="URW Chancery L" w:eastAsia="URW Chancery L" w:hAnsi="URW Chancery L" w:cs="URW Chancery L"/>
                          <w:i/>
                          <w:color w:val="000000"/>
                          <w:sz w:val="17"/>
                        </w:rPr>
                        <w:t xml:space="preserve"> </w:t>
                      </w:r>
                      <w:r>
                        <w:rPr>
                          <w:rFonts w:ascii="URW Chancery L" w:eastAsia="URW Chancery L" w:hAnsi="URW Chancery L" w:cs="URW Chancery L"/>
                          <w:i/>
                          <w:color w:val="FFFFFF"/>
                          <w:sz w:val="17"/>
                        </w:rPr>
                        <w:t>made as needed on O</w:t>
                      </w:r>
                      <w:r>
                        <w:rPr>
                          <w:rFonts w:ascii="Verdana" w:eastAsia="Verdana" w:hAnsi="Verdana" w:cs="Verdana"/>
                          <w:color w:val="FFFFFF"/>
                          <w:sz w:val="17"/>
                        </w:rPr>
                        <w:t>fficial Entry D</w:t>
                      </w:r>
                      <w:r>
                        <w:rPr>
                          <w:rFonts w:ascii="Verdana" w:eastAsia="Verdana" w:hAnsi="Verdana" w:cs="Verdana"/>
                          <w:color w:val="FFFFFF"/>
                          <w:sz w:val="17"/>
                        </w:rPr>
                        <w:t>ay Sat., Aug 7, 2021.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color w:val="000000"/>
          <w:sz w:val="15"/>
          <w:szCs w:val="15"/>
        </w:rPr>
        <w:t>Cell Phone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  <w:r>
        <w:rPr>
          <w:color w:val="000000"/>
          <w:sz w:val="15"/>
          <w:szCs w:val="15"/>
        </w:rPr>
        <w:t>Email Address_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</w:p>
    <w:p w14:paraId="00000011" w14:textId="77777777" w:rsidR="00091F17" w:rsidRDefault="00091F1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14:paraId="00000012" w14:textId="77777777" w:rsidR="00091F17" w:rsidRDefault="00F20463">
      <w:pPr>
        <w:spacing w:before="1"/>
        <w:ind w:left="120"/>
        <w:rPr>
          <w:rFonts w:ascii="Nimbus Roman No9 L" w:eastAsia="Nimbus Roman No9 L" w:hAnsi="Nimbus Roman No9 L" w:cs="Nimbus Roman No9 L"/>
          <w:b/>
          <w:sz w:val="17"/>
          <w:szCs w:val="17"/>
        </w:rPr>
      </w:pPr>
      <w:r>
        <w:rPr>
          <w:rFonts w:ascii="Nimbus Roman No9 L" w:eastAsia="Nimbus Roman No9 L" w:hAnsi="Nimbus Roman No9 L" w:cs="Nimbus Roman No9 L"/>
          <w:b/>
          <w:sz w:val="17"/>
          <w:szCs w:val="17"/>
        </w:rPr>
        <w:t>Ag Produce and Home Ec. Exhibitor Tickets (</w:t>
      </w:r>
      <w:r>
        <w:rPr>
          <w:rFonts w:ascii="Nimbus Roman No9 L" w:eastAsia="Nimbus Roman No9 L" w:hAnsi="Nimbus Roman No9 L" w:cs="Nimbus Roman No9 L"/>
          <w:i/>
          <w:sz w:val="17"/>
          <w:szCs w:val="17"/>
        </w:rPr>
        <w:t>Required for Entry</w:t>
      </w:r>
      <w:r>
        <w:rPr>
          <w:rFonts w:ascii="Nimbus Roman No9 L" w:eastAsia="Nimbus Roman No9 L" w:hAnsi="Nimbus Roman No9 L" w:cs="Nimbus Roman No9 L"/>
          <w:b/>
          <w:sz w:val="17"/>
          <w:szCs w:val="17"/>
        </w:rP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-50799</wp:posOffset>
                </wp:positionV>
                <wp:extent cx="930155" cy="81522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6260" y="3377728"/>
                          <a:ext cx="919480" cy="8045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06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5A5EB3" w14:textId="77777777" w:rsidR="00091F17" w:rsidRDefault="00F20463">
                            <w:pPr>
                              <w:spacing w:before="123" w:line="247" w:lineRule="auto"/>
                              <w:ind w:left="121" w:right="192" w:firstLine="12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>Office Use Only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-50799</wp:posOffset>
                </wp:positionV>
                <wp:extent cx="930155" cy="81522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155" cy="815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3" w14:textId="77777777" w:rsidR="00091F17" w:rsidRDefault="00091F17">
      <w:pPr>
        <w:pBdr>
          <w:top w:val="nil"/>
          <w:left w:val="nil"/>
          <w:bottom w:val="nil"/>
          <w:right w:val="nil"/>
          <w:between w:val="nil"/>
        </w:pBdr>
        <w:rPr>
          <w:rFonts w:ascii="Nimbus Roman No9 L" w:eastAsia="Nimbus Roman No9 L" w:hAnsi="Nimbus Roman No9 L" w:cs="Nimbus Roman No9 L"/>
          <w:b/>
          <w:color w:val="000000"/>
          <w:sz w:val="18"/>
          <w:szCs w:val="18"/>
        </w:rPr>
      </w:pPr>
    </w:p>
    <w:p w14:paraId="00000014" w14:textId="77777777" w:rsidR="00091F17" w:rsidRDefault="00F20463">
      <w:pPr>
        <w:pBdr>
          <w:top w:val="nil"/>
          <w:left w:val="nil"/>
          <w:bottom w:val="nil"/>
          <w:right w:val="nil"/>
          <w:between w:val="nil"/>
        </w:pBdr>
        <w:tabs>
          <w:tab w:val="left" w:pos="3350"/>
          <w:tab w:val="left" w:pos="3873"/>
          <w:tab w:val="left" w:pos="5925"/>
        </w:tabs>
        <w:spacing w:before="125"/>
        <w:ind w:left="12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Adult Exhibitor Ticket (12 years and over)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  <w:r>
        <w:rPr>
          <w:color w:val="000000"/>
          <w:sz w:val="15"/>
          <w:szCs w:val="15"/>
        </w:rPr>
        <w:t>1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  <w:r>
        <w:rPr>
          <w:color w:val="000000"/>
          <w:sz w:val="15"/>
          <w:szCs w:val="15"/>
        </w:rPr>
        <w:t>x $5.00 = _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  <w:r>
        <w:rPr>
          <w:color w:val="000000"/>
          <w:sz w:val="15"/>
          <w:szCs w:val="15"/>
        </w:rPr>
        <w:t>_</w:t>
      </w:r>
    </w:p>
    <w:p w14:paraId="00000015" w14:textId="77777777" w:rsidR="00091F17" w:rsidRDefault="00F20463">
      <w:pPr>
        <w:pStyle w:val="Heading1"/>
        <w:spacing w:line="239" w:lineRule="auto"/>
        <w:ind w:firstLine="120"/>
        <w:rPr>
          <w:rFonts w:ascii="Nimbus Roman No9 L" w:eastAsia="Nimbus Roman No9 L" w:hAnsi="Nimbus Roman No9 L" w:cs="Nimbus Roman No9 L"/>
        </w:rPr>
      </w:pPr>
      <w:r>
        <w:rPr>
          <w:rFonts w:ascii="Nimbus Roman No9 L" w:eastAsia="Nimbus Roman No9 L" w:hAnsi="Nimbus Roman No9 L" w:cs="Nimbus Roman No9 L"/>
        </w:rPr>
        <w:t>OR</w:t>
      </w:r>
    </w:p>
    <w:p w14:paraId="00000016" w14:textId="77777777" w:rsidR="00091F17" w:rsidRDefault="00F20463">
      <w:pPr>
        <w:pBdr>
          <w:top w:val="nil"/>
          <w:left w:val="nil"/>
          <w:bottom w:val="nil"/>
          <w:right w:val="nil"/>
          <w:between w:val="nil"/>
        </w:pBdr>
        <w:tabs>
          <w:tab w:val="left" w:pos="3436"/>
          <w:tab w:val="left" w:pos="3877"/>
          <w:tab w:val="left" w:pos="6052"/>
        </w:tabs>
        <w:spacing w:line="169" w:lineRule="auto"/>
        <w:ind w:left="12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Jr. Exhibitor Ticket (11 years and under) _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  <w:r>
        <w:rPr>
          <w:color w:val="000000"/>
          <w:sz w:val="15"/>
          <w:szCs w:val="15"/>
        </w:rPr>
        <w:t>1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  <w:r>
        <w:rPr>
          <w:color w:val="000000"/>
          <w:sz w:val="15"/>
          <w:szCs w:val="15"/>
        </w:rPr>
        <w:t>x $2.00 = _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  <w:r>
        <w:rPr>
          <w:color w:val="000000"/>
          <w:sz w:val="15"/>
          <w:szCs w:val="15"/>
        </w:rPr>
        <w:t>_</w:t>
      </w:r>
    </w:p>
    <w:p w14:paraId="00000017" w14:textId="77777777" w:rsidR="00091F17" w:rsidRDefault="00091F1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00000018" w14:textId="77777777" w:rsidR="00091F17" w:rsidRDefault="00F20463">
      <w:pPr>
        <w:pBdr>
          <w:top w:val="nil"/>
          <w:left w:val="nil"/>
          <w:bottom w:val="nil"/>
          <w:right w:val="nil"/>
          <w:between w:val="nil"/>
        </w:pBdr>
        <w:tabs>
          <w:tab w:val="left" w:pos="4586"/>
          <w:tab w:val="left" w:pos="6174"/>
        </w:tabs>
        <w:ind w:left="2998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Sub Total Entry Fees</w:t>
      </w:r>
      <w:r>
        <w:rPr>
          <w:color w:val="000000"/>
          <w:sz w:val="15"/>
          <w:szCs w:val="15"/>
        </w:rPr>
        <w:tab/>
        <w:t>_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</w:p>
    <w:p w14:paraId="00000019" w14:textId="77777777" w:rsidR="00091F17" w:rsidRDefault="00091F1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14:paraId="0000001A" w14:textId="77777777" w:rsidR="00091F17" w:rsidRDefault="00F20463">
      <w:pPr>
        <w:pBdr>
          <w:top w:val="nil"/>
          <w:left w:val="nil"/>
          <w:bottom w:val="nil"/>
          <w:right w:val="nil"/>
          <w:between w:val="nil"/>
        </w:pBdr>
        <w:tabs>
          <w:tab w:val="left" w:pos="4419"/>
          <w:tab w:val="left" w:pos="6421"/>
        </w:tabs>
        <w:spacing w:before="80"/>
        <w:ind w:left="2998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Total Fees</w:t>
      </w:r>
      <w:r>
        <w:rPr>
          <w:color w:val="000000"/>
          <w:sz w:val="15"/>
          <w:szCs w:val="15"/>
        </w:rPr>
        <w:tab/>
        <w:t xml:space="preserve">_ 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  <w:u w:val="single"/>
        </w:rPr>
        <w:tab/>
      </w:r>
    </w:p>
    <w:p w14:paraId="0000001B" w14:textId="77777777" w:rsidR="00091F17" w:rsidRDefault="00091F1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p w14:paraId="0000001C" w14:textId="77777777" w:rsidR="00091F17" w:rsidRDefault="00F20463">
      <w:pPr>
        <w:spacing w:before="81" w:line="223" w:lineRule="auto"/>
        <w:ind w:left="120" w:right="34"/>
        <w:rPr>
          <w:sz w:val="17"/>
          <w:szCs w:val="17"/>
        </w:rPr>
      </w:pPr>
      <w:r>
        <w:rPr>
          <w:rFonts w:ascii="Nimbus Roman No9 L" w:eastAsia="Nimbus Roman No9 L" w:hAnsi="Nimbus Roman No9 L" w:cs="Nimbus Roman No9 L"/>
          <w:b/>
          <w:sz w:val="17"/>
          <w:szCs w:val="17"/>
        </w:rPr>
        <w:t xml:space="preserve">Please Enclose Check for Exhibitor Fees &amp; Entry Fees, payable to “Georgetown Fair Assn” and mail completed form to: </w:t>
      </w:r>
      <w:r>
        <w:rPr>
          <w:sz w:val="17"/>
          <w:szCs w:val="17"/>
        </w:rPr>
        <w:t>Georgetown Fair; PO Box 204; Georgetown, IL 61846</w:t>
      </w:r>
    </w:p>
    <w:p w14:paraId="0000001D" w14:textId="77777777" w:rsidR="00091F17" w:rsidRDefault="00091F1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0000001E" w14:textId="77777777" w:rsidR="00091F17" w:rsidRDefault="00F20463">
      <w:pPr>
        <w:spacing w:after="18"/>
        <w:ind w:left="144" w:right="164"/>
        <w:jc w:val="center"/>
        <w:rPr>
          <w:rFonts w:ascii="Nimbus Roman No9 L" w:eastAsia="Nimbus Roman No9 L" w:hAnsi="Nimbus Roman No9 L" w:cs="Nimbus Roman No9 L"/>
          <w:i/>
          <w:sz w:val="15"/>
          <w:szCs w:val="15"/>
        </w:rPr>
      </w:pPr>
      <w:r>
        <w:rPr>
          <w:rFonts w:ascii="Nimbus Roman No9 L" w:eastAsia="Nimbus Roman No9 L" w:hAnsi="Nimbus Roman No9 L" w:cs="Nimbus Roman No9 L"/>
          <w:i/>
          <w:sz w:val="15"/>
          <w:szCs w:val="15"/>
        </w:rPr>
        <w:t>Ag Produce and Home Ec.- Max. of 1 Entry Per Class</w:t>
      </w:r>
    </w:p>
    <w:tbl>
      <w:tblPr>
        <w:tblStyle w:val="a"/>
        <w:tblW w:w="7863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3569"/>
        <w:gridCol w:w="1942"/>
      </w:tblGrid>
      <w:tr w:rsidR="00091F17" w14:paraId="7DEFBB09" w14:textId="77777777">
        <w:trPr>
          <w:trHeight w:val="297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000001F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Class Number</w:t>
            </w:r>
          </w:p>
        </w:tc>
        <w:tc>
          <w:tcPr>
            <w:tcW w:w="3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0000020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333" w:right="133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Description</w:t>
            </w:r>
          </w:p>
        </w:tc>
        <w:tc>
          <w:tcPr>
            <w:tcW w:w="1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00000021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82" w:right="53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Entry Fees</w:t>
            </w:r>
          </w:p>
        </w:tc>
      </w:tr>
      <w:tr w:rsidR="00091F17" w14:paraId="70E74971" w14:textId="77777777">
        <w:trPr>
          <w:trHeight w:val="336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0000022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7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Example: J-10-5005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0000023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Corn, sweet 6 ears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00000024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582" w:right="531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$1.50</w:t>
            </w:r>
          </w:p>
        </w:tc>
      </w:tr>
      <w:tr w:rsidR="00091F17" w14:paraId="73F979F2" w14:textId="77777777">
        <w:trPr>
          <w:trHeight w:val="336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0000025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76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M-12-5275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0000026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Portrait - Human, Human Figures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00000027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582" w:right="53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$1.50</w:t>
            </w:r>
          </w:p>
        </w:tc>
      </w:tr>
      <w:tr w:rsidR="00091F17" w14:paraId="44C82988" w14:textId="77777777">
        <w:trPr>
          <w:trHeight w:val="336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8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9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2A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91F17" w14:paraId="4DEE208B" w14:textId="77777777">
        <w:trPr>
          <w:trHeight w:val="336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B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C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2D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91F17" w14:paraId="4363620B" w14:textId="77777777">
        <w:trPr>
          <w:trHeight w:val="336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E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F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30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91F17" w14:paraId="56B508E6" w14:textId="77777777">
        <w:trPr>
          <w:trHeight w:val="336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1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2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33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91F17" w14:paraId="7A2355A3" w14:textId="77777777">
        <w:trPr>
          <w:trHeight w:val="336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4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5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36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91F17" w14:paraId="3899589C" w14:textId="77777777">
        <w:trPr>
          <w:trHeight w:val="336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7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8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39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91F17" w14:paraId="6DE91F07" w14:textId="77777777">
        <w:trPr>
          <w:trHeight w:val="336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A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B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3C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091F17" w14:paraId="23583EE3" w14:textId="77777777">
        <w:trPr>
          <w:trHeight w:val="335"/>
        </w:trPr>
        <w:tc>
          <w:tcPr>
            <w:tcW w:w="235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0000003D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00003E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000003F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00000040" w14:textId="77777777" w:rsidR="00091F17" w:rsidRDefault="00091F17">
      <w:pPr>
        <w:rPr>
          <w:sz w:val="16"/>
          <w:szCs w:val="16"/>
        </w:rPr>
        <w:sectPr w:rsidR="00091F17">
          <w:type w:val="continuous"/>
          <w:pgSz w:w="9360" w:h="15840"/>
          <w:pgMar w:top="700" w:right="580" w:bottom="280" w:left="600" w:header="720" w:footer="720" w:gutter="0"/>
          <w:cols w:space="720"/>
        </w:sectPr>
      </w:pPr>
    </w:p>
    <w:p w14:paraId="00000041" w14:textId="77777777" w:rsidR="00091F17" w:rsidRDefault="00091F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0"/>
        <w:tblW w:w="7863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3569"/>
        <w:gridCol w:w="1942"/>
      </w:tblGrid>
      <w:tr w:rsidR="00091F17" w14:paraId="0B71614F" w14:textId="77777777">
        <w:trPr>
          <w:trHeight w:val="307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0000042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680"/>
              <w:rPr>
                <w:rFonts w:ascii="Nimbus Roman No9 L" w:eastAsia="Nimbus Roman No9 L" w:hAnsi="Nimbus Roman No9 L" w:cs="Nimbus Roman No9 L"/>
                <w:color w:val="000000"/>
                <w:sz w:val="16"/>
                <w:szCs w:val="16"/>
              </w:rPr>
            </w:pPr>
            <w:r>
              <w:rPr>
                <w:rFonts w:ascii="Nimbus Roman No9 L" w:eastAsia="Nimbus Roman No9 L" w:hAnsi="Nimbus Roman No9 L" w:cs="Nimbus Roman No9 L"/>
                <w:color w:val="000000"/>
                <w:sz w:val="16"/>
                <w:szCs w:val="16"/>
              </w:rPr>
              <w:t>Class Number</w:t>
            </w:r>
          </w:p>
        </w:tc>
        <w:tc>
          <w:tcPr>
            <w:tcW w:w="3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0000043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333" w:right="1337"/>
              <w:jc w:val="center"/>
              <w:rPr>
                <w:rFonts w:ascii="Nimbus Roman No9 L" w:eastAsia="Nimbus Roman No9 L" w:hAnsi="Nimbus Roman No9 L" w:cs="Nimbus Roman No9 L"/>
                <w:color w:val="000000"/>
                <w:sz w:val="16"/>
                <w:szCs w:val="16"/>
              </w:rPr>
            </w:pPr>
            <w:r>
              <w:rPr>
                <w:rFonts w:ascii="Nimbus Roman No9 L" w:eastAsia="Nimbus Roman No9 L" w:hAnsi="Nimbus Roman No9 L" w:cs="Nimbus Roman No9 L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00000044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582" w:right="531"/>
              <w:jc w:val="center"/>
              <w:rPr>
                <w:rFonts w:ascii="Nimbus Roman No9 L" w:eastAsia="Nimbus Roman No9 L" w:hAnsi="Nimbus Roman No9 L" w:cs="Nimbus Roman No9 L"/>
                <w:color w:val="000000"/>
                <w:sz w:val="16"/>
                <w:szCs w:val="16"/>
              </w:rPr>
            </w:pPr>
            <w:r>
              <w:rPr>
                <w:rFonts w:ascii="Nimbus Roman No9 L" w:eastAsia="Nimbus Roman No9 L" w:hAnsi="Nimbus Roman No9 L" w:cs="Nimbus Roman No9 L"/>
                <w:color w:val="000000"/>
                <w:sz w:val="16"/>
                <w:szCs w:val="16"/>
              </w:rPr>
              <w:t>Entry Fees</w:t>
            </w:r>
          </w:p>
        </w:tc>
      </w:tr>
      <w:tr w:rsidR="00091F17" w14:paraId="17AEDB2F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0000045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70"/>
              <w:rPr>
                <w:rFonts w:ascii="Nimbus Roman No9 L" w:eastAsia="Nimbus Roman No9 L" w:hAnsi="Nimbus Roman No9 L" w:cs="Nimbus Roman No9 L"/>
                <w:color w:val="000000"/>
                <w:sz w:val="16"/>
                <w:szCs w:val="16"/>
              </w:rPr>
            </w:pPr>
            <w:r>
              <w:rPr>
                <w:rFonts w:ascii="Nimbus Roman No9 L" w:eastAsia="Nimbus Roman No9 L" w:hAnsi="Nimbus Roman No9 L" w:cs="Nimbus Roman No9 L"/>
                <w:color w:val="000000"/>
                <w:sz w:val="16"/>
                <w:szCs w:val="16"/>
              </w:rPr>
              <w:t>Example: J-10-5005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0000046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9"/>
              <w:rPr>
                <w:rFonts w:ascii="Nimbus Roman No9 L" w:eastAsia="Nimbus Roman No9 L" w:hAnsi="Nimbus Roman No9 L" w:cs="Nimbus Roman No9 L"/>
                <w:color w:val="000000"/>
                <w:sz w:val="16"/>
                <w:szCs w:val="16"/>
              </w:rPr>
            </w:pPr>
            <w:r>
              <w:rPr>
                <w:rFonts w:ascii="Nimbus Roman No9 L" w:eastAsia="Nimbus Roman No9 L" w:hAnsi="Nimbus Roman No9 L" w:cs="Nimbus Roman No9 L"/>
                <w:color w:val="000000"/>
                <w:sz w:val="16"/>
                <w:szCs w:val="16"/>
              </w:rPr>
              <w:t>Corn, sweet 6 ears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00000047" w14:textId="77777777" w:rsidR="00091F17" w:rsidRDefault="00F20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582" w:right="531"/>
              <w:jc w:val="center"/>
              <w:rPr>
                <w:rFonts w:ascii="Nimbus Roman No9 L" w:eastAsia="Nimbus Roman No9 L" w:hAnsi="Nimbus Roman No9 L" w:cs="Nimbus Roman No9 L"/>
                <w:color w:val="000000"/>
                <w:sz w:val="16"/>
                <w:szCs w:val="16"/>
              </w:rPr>
            </w:pPr>
            <w:r>
              <w:rPr>
                <w:rFonts w:ascii="Nimbus Roman No9 L" w:eastAsia="Nimbus Roman No9 L" w:hAnsi="Nimbus Roman No9 L" w:cs="Nimbus Roman No9 L"/>
                <w:color w:val="000000"/>
                <w:sz w:val="16"/>
                <w:szCs w:val="16"/>
              </w:rPr>
              <w:t>$1.50</w:t>
            </w:r>
          </w:p>
        </w:tc>
      </w:tr>
      <w:tr w:rsidR="00091F17" w14:paraId="2A1B587E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8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9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4A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761E9903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B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C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4D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0EE0ED9F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E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F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50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6608A508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1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2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53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74B00D8D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4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5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56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2104DEC6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7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8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59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52E311D8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A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B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5C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6C3062FC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D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E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5F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17523D62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0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1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62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4909985E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3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4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65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102717BB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6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7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68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46C622A5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9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A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6B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3A2BF93F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C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D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6E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4405AF8B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F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0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71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292C302E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2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3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74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1F410F88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5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6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77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1DFD9E70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8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9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7A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25B3F3D9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B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C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7D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039E986A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E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F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80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7649C00B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1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2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83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06596647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4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5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86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2EB56412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7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8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89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7FCCDBCE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A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B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8C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711962CC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D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8E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8F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75F01AC7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0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1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92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17402913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3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4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95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13747D38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6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7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98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76F49379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9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A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9B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1FCA89C3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C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D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9E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3813BA9C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F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0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A1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67EAB20F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2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3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A4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31BDDCEA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5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6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A7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5BD0D353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8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9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AA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7547FA94" w14:textId="77777777">
        <w:trPr>
          <w:trHeight w:val="347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B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C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0000AD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091F17" w14:paraId="65650164" w14:textId="77777777">
        <w:trPr>
          <w:trHeight w:val="288"/>
        </w:trPr>
        <w:tc>
          <w:tcPr>
            <w:tcW w:w="2352" w:type="dxa"/>
            <w:tcBorders>
              <w:top w:val="single" w:sz="8" w:space="0" w:color="000000"/>
              <w:right w:val="single" w:sz="8" w:space="0" w:color="000000"/>
            </w:tcBorders>
          </w:tcPr>
          <w:p w14:paraId="000000AE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0000AF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</w:tcBorders>
          </w:tcPr>
          <w:p w14:paraId="000000B0" w14:textId="77777777" w:rsidR="00091F17" w:rsidRDefault="00091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</w:tbl>
    <w:p w14:paraId="000000B1" w14:textId="77777777" w:rsidR="00091F17" w:rsidRDefault="00091F17"/>
    <w:sectPr w:rsidR="00091F17">
      <w:pgSz w:w="9360" w:h="15840"/>
      <w:pgMar w:top="116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">
    <w:altName w:val="Calibri"/>
    <w:panose1 w:val="020B0604020202020204"/>
    <w:charset w:val="00"/>
    <w:family w:val="auto"/>
    <w:pitch w:val="default"/>
  </w:font>
  <w:font w:name="Nimbus Mono L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RW Chancery L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17"/>
    <w:rsid w:val="00091F17"/>
    <w:rsid w:val="00F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C33A"/>
  <w15:docId w15:val="{9A817CC6-4B31-124E-AA1C-9D83F146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erif" w:eastAsia="DejaVu Serif" w:hAnsi="DejaVu Serif" w:cs="DejaVu Serif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"/>
      <w:ind w:left="120"/>
      <w:outlineLvl w:val="0"/>
    </w:pPr>
    <w:rPr>
      <w:rFonts w:ascii="Nimbus Mono L" w:eastAsia="Nimbus Mono L" w:hAnsi="Nimbus Mono L" w:cs="Nimbus Mono L"/>
      <w:b/>
      <w:bCs/>
      <w:i/>
      <w:sz w:val="19"/>
      <w:szCs w:val="19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line="415" w:lineRule="exact"/>
      <w:ind w:left="120"/>
    </w:pPr>
    <w:rPr>
      <w:rFonts w:ascii="Nimbus Roman No9 L" w:eastAsia="Nimbus Roman No9 L" w:hAnsi="Nimbus Roman No9 L" w:cs="Nimbus Roman No9 L"/>
      <w:i/>
      <w:sz w:val="35"/>
      <w:szCs w:val="35"/>
    </w:r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GOcdVNNcvp0zW6XmBnyfAJwNg==">AMUW2mW5MJNy7Uu8DtbVwpuhPnP5xY7bYJ9JHd5PqI1HUsGdtoH+MknkdPFslxf65Q03cuH50zf9A38madn2lT9g/l284aNhcSy3k4rTLDaqevcMEldyIz4=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Spesard</dc:creator>
  <cp:lastModifiedBy>Danielle Turner</cp:lastModifiedBy>
  <cp:revision>2</cp:revision>
  <dcterms:created xsi:type="dcterms:W3CDTF">2021-08-04T00:54:00Z</dcterms:created>
  <dcterms:modified xsi:type="dcterms:W3CDTF">2021-08-04T00:54:00Z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2021-05-20T00:00:00Z</vt:filetime>
  </property>
</Properties>
</file>